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24" w:rsidRPr="001A1D32" w:rsidRDefault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Zestawy zadań na egzamin ustny z języka polskiego A3/B3 </w:t>
      </w:r>
    </w:p>
    <w:p w:rsidR="008F5263" w:rsidRPr="001A1D32" w:rsidRDefault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Patrycja Walczak </w:t>
      </w:r>
    </w:p>
    <w:p w:rsidR="008F5263" w:rsidRPr="001A1D32" w:rsidRDefault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1. </w:t>
      </w:r>
    </w:p>
    <w:p w:rsidR="008F5263" w:rsidRPr="001A1D32" w:rsidRDefault="008F5263" w:rsidP="008F52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Nazwa i ramy czasowe romantyzmu </w:t>
      </w:r>
    </w:p>
    <w:p w:rsidR="00124546" w:rsidRPr="001A1D32" w:rsidRDefault="00124546" w:rsidP="008F526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Przesłanie </w:t>
      </w:r>
      <w:r w:rsidRPr="001A1D32">
        <w:rPr>
          <w:i/>
          <w:sz w:val="24"/>
          <w:szCs w:val="24"/>
        </w:rPr>
        <w:t>Testamentu mojego</w:t>
      </w:r>
      <w:r w:rsidRPr="001A1D32">
        <w:rPr>
          <w:sz w:val="24"/>
          <w:szCs w:val="24"/>
        </w:rPr>
        <w:t xml:space="preserve"> J. Słowackiego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2. </w:t>
      </w:r>
    </w:p>
    <w:p w:rsidR="008F5263" w:rsidRPr="001A1D32" w:rsidRDefault="008F5263" w:rsidP="008F52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Główne założenia romantyzmu – irracjonalizm </w:t>
      </w:r>
    </w:p>
    <w:p w:rsidR="00124546" w:rsidRPr="001A1D32" w:rsidRDefault="00124546" w:rsidP="008F526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A1D32">
        <w:rPr>
          <w:sz w:val="24"/>
          <w:szCs w:val="24"/>
        </w:rPr>
        <w:t>Powstanie listopadowe w twórczości Słowackiego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3. </w:t>
      </w:r>
    </w:p>
    <w:p w:rsidR="008F5263" w:rsidRPr="001A1D32" w:rsidRDefault="008F5263" w:rsidP="001A1D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A1D32">
        <w:rPr>
          <w:sz w:val="24"/>
          <w:szCs w:val="24"/>
        </w:rPr>
        <w:t>Główne założenia romantyzmu –</w:t>
      </w:r>
      <w:r w:rsidRPr="001A1D32">
        <w:rPr>
          <w:sz w:val="24"/>
          <w:szCs w:val="24"/>
        </w:rPr>
        <w:t xml:space="preserve"> indywidualizm </w:t>
      </w:r>
    </w:p>
    <w:p w:rsidR="00124546" w:rsidRPr="001A1D32" w:rsidRDefault="00124546" w:rsidP="001A1D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Liryka patriotyczna Słowackiego – omów postać Sowińskiego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4. </w:t>
      </w:r>
    </w:p>
    <w:p w:rsidR="008F5263" w:rsidRPr="001A1D32" w:rsidRDefault="008F5263" w:rsidP="001A1D3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Główne założenia romantyzmu – </w:t>
      </w:r>
      <w:r w:rsidRPr="001A1D32">
        <w:rPr>
          <w:sz w:val="24"/>
          <w:szCs w:val="24"/>
        </w:rPr>
        <w:t xml:space="preserve">ludowość i folklor </w:t>
      </w:r>
    </w:p>
    <w:p w:rsidR="00124546" w:rsidRPr="001A1D32" w:rsidRDefault="00124546" w:rsidP="001A1D3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sytuację liryczną w utworze </w:t>
      </w:r>
      <w:r w:rsidRPr="001A1D32">
        <w:rPr>
          <w:i/>
          <w:sz w:val="24"/>
          <w:szCs w:val="24"/>
        </w:rPr>
        <w:t xml:space="preserve">Pogrzeb kapitana </w:t>
      </w:r>
      <w:proofErr w:type="spellStart"/>
      <w:r w:rsidRPr="001A1D32">
        <w:rPr>
          <w:i/>
          <w:sz w:val="24"/>
          <w:szCs w:val="24"/>
        </w:rPr>
        <w:t>Meyznera</w:t>
      </w:r>
      <w:proofErr w:type="spellEnd"/>
      <w:r w:rsidRPr="001A1D32">
        <w:rPr>
          <w:sz w:val="24"/>
          <w:szCs w:val="24"/>
        </w:rPr>
        <w:t xml:space="preserve">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5. </w:t>
      </w:r>
    </w:p>
    <w:p w:rsidR="008F5263" w:rsidRPr="001A1D32" w:rsidRDefault="008F5263" w:rsidP="001A1D3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A1D32">
        <w:rPr>
          <w:sz w:val="24"/>
          <w:szCs w:val="24"/>
        </w:rPr>
        <w:t>Główne założenia romantyzmu –</w:t>
      </w:r>
      <w:r w:rsidRPr="001A1D32">
        <w:rPr>
          <w:sz w:val="24"/>
          <w:szCs w:val="24"/>
        </w:rPr>
        <w:t xml:space="preserve"> historycyzm i orientalizm </w:t>
      </w:r>
    </w:p>
    <w:p w:rsidR="00124546" w:rsidRPr="001A1D32" w:rsidRDefault="00124546" w:rsidP="001A1D3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>Kordian</w:t>
      </w:r>
      <w:r w:rsidRPr="001A1D32">
        <w:rPr>
          <w:sz w:val="24"/>
          <w:szCs w:val="24"/>
        </w:rPr>
        <w:t xml:space="preserve"> – cechy gatunkowe i kompozycja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6. </w:t>
      </w:r>
    </w:p>
    <w:p w:rsidR="008F5263" w:rsidRPr="001A1D32" w:rsidRDefault="008F5263" w:rsidP="001A1D3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Spór romantyków w klasykami </w:t>
      </w:r>
    </w:p>
    <w:p w:rsidR="00124546" w:rsidRPr="001A1D32" w:rsidRDefault="00124546" w:rsidP="001A1D3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Wskaż podobieństwa i różnice w utworach </w:t>
      </w:r>
      <w:r w:rsidRPr="001A1D32">
        <w:rPr>
          <w:i/>
          <w:sz w:val="24"/>
          <w:szCs w:val="24"/>
        </w:rPr>
        <w:t xml:space="preserve">Dziady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i </w:t>
      </w:r>
      <w:r w:rsidRPr="001A1D32">
        <w:rPr>
          <w:i/>
          <w:sz w:val="24"/>
          <w:szCs w:val="24"/>
        </w:rPr>
        <w:t xml:space="preserve">Kordian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7. </w:t>
      </w:r>
    </w:p>
    <w:p w:rsidR="008F5263" w:rsidRPr="001A1D32" w:rsidRDefault="008F5263" w:rsidP="001A1D3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na czym polegał bunt młodych w romantyzmie </w:t>
      </w:r>
    </w:p>
    <w:p w:rsidR="00124546" w:rsidRPr="001A1D32" w:rsidRDefault="00124546" w:rsidP="001A1D3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Scharakteryzuj Kordiana jako bohatera romantycznego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8. </w:t>
      </w:r>
    </w:p>
    <w:p w:rsidR="008F5263" w:rsidRPr="001A1D32" w:rsidRDefault="008F5263" w:rsidP="001A1D3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1A1D32">
        <w:rPr>
          <w:sz w:val="24"/>
          <w:szCs w:val="24"/>
        </w:rPr>
        <w:t>Główne założenia romantyzmu –</w:t>
      </w:r>
      <w:r w:rsidRPr="001A1D32">
        <w:rPr>
          <w:sz w:val="24"/>
          <w:szCs w:val="24"/>
        </w:rPr>
        <w:t xml:space="preserve">metafizyka i idealizm </w:t>
      </w:r>
    </w:p>
    <w:p w:rsidR="00124546" w:rsidRPr="001A1D32" w:rsidRDefault="00124546" w:rsidP="001A1D3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pojęcie </w:t>
      </w:r>
      <w:proofErr w:type="spellStart"/>
      <w:r w:rsidRPr="001A1D32">
        <w:rPr>
          <w:sz w:val="24"/>
          <w:szCs w:val="24"/>
        </w:rPr>
        <w:t>winkelridyzmu</w:t>
      </w:r>
      <w:proofErr w:type="spellEnd"/>
      <w:r w:rsidRPr="001A1D32">
        <w:rPr>
          <w:sz w:val="24"/>
          <w:szCs w:val="24"/>
        </w:rPr>
        <w:t xml:space="preserve"> na podstawie</w:t>
      </w:r>
      <w:r w:rsidRPr="001A1D32">
        <w:rPr>
          <w:i/>
          <w:sz w:val="24"/>
          <w:szCs w:val="24"/>
        </w:rPr>
        <w:t xml:space="preserve"> Kordiana</w:t>
      </w:r>
      <w:r w:rsidRPr="001A1D32">
        <w:rPr>
          <w:sz w:val="24"/>
          <w:szCs w:val="24"/>
        </w:rPr>
        <w:t xml:space="preserve">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9. </w:t>
      </w:r>
    </w:p>
    <w:p w:rsidR="008F5263" w:rsidRPr="001A1D32" w:rsidRDefault="008F5263" w:rsidP="001A1D3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Cechy ballady romantycznej – omów na wybranym przykładzie </w:t>
      </w:r>
    </w:p>
    <w:p w:rsidR="00124546" w:rsidRPr="001A1D32" w:rsidRDefault="00D0374D" w:rsidP="001A1D3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monolog Kordiana na szczycie góry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lastRenderedPageBreak/>
        <w:t xml:space="preserve">Zestaw 10. </w:t>
      </w:r>
    </w:p>
    <w:p w:rsidR="008F5263" w:rsidRPr="001A1D32" w:rsidRDefault="008F5263" w:rsidP="001A1D32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Konflikt romantyków z klasykami na podstawie </w:t>
      </w:r>
      <w:r w:rsidRPr="001A1D32">
        <w:rPr>
          <w:i/>
          <w:sz w:val="24"/>
          <w:szCs w:val="24"/>
        </w:rPr>
        <w:t>Ody do młodości</w:t>
      </w:r>
      <w:r w:rsidRPr="001A1D32">
        <w:rPr>
          <w:sz w:val="24"/>
          <w:szCs w:val="24"/>
        </w:rPr>
        <w:t xml:space="preserve"> </w:t>
      </w:r>
    </w:p>
    <w:p w:rsidR="00D0374D" w:rsidRPr="001A1D32" w:rsidRDefault="00D0374D" w:rsidP="001A1D32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przygotowanie do zamachu na cara i scenę zamachu Kordiana na cara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11. </w:t>
      </w:r>
    </w:p>
    <w:p w:rsidR="008F5263" w:rsidRPr="001A1D32" w:rsidRDefault="008F5263" w:rsidP="001A1D32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Motyw śmierci ofiarnej w </w:t>
      </w:r>
      <w:r w:rsidRPr="001A1D32">
        <w:rPr>
          <w:i/>
          <w:sz w:val="24"/>
          <w:szCs w:val="24"/>
        </w:rPr>
        <w:t>Odzie do młodości</w:t>
      </w:r>
      <w:r w:rsidRPr="001A1D32">
        <w:rPr>
          <w:sz w:val="24"/>
          <w:szCs w:val="24"/>
        </w:rPr>
        <w:t xml:space="preserve"> </w:t>
      </w:r>
    </w:p>
    <w:p w:rsidR="00D0374D" w:rsidRPr="001A1D32" w:rsidRDefault="00D0374D" w:rsidP="001A1D32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wpływ opowieści Grzegorza na postawę Kordiana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12. </w:t>
      </w:r>
    </w:p>
    <w:p w:rsidR="008F5263" w:rsidRPr="001A1D32" w:rsidRDefault="008F5263" w:rsidP="001A1D32">
      <w:pPr>
        <w:pStyle w:val="Akapitzlist"/>
        <w:numPr>
          <w:ilvl w:val="0"/>
          <w:numId w:val="12"/>
        </w:numPr>
        <w:rPr>
          <w:i/>
          <w:sz w:val="24"/>
          <w:szCs w:val="24"/>
        </w:rPr>
      </w:pPr>
      <w:r w:rsidRPr="001A1D32">
        <w:rPr>
          <w:sz w:val="24"/>
          <w:szCs w:val="24"/>
        </w:rPr>
        <w:t xml:space="preserve">Ludowe korzenie </w:t>
      </w:r>
      <w:r w:rsidRPr="001A1D32">
        <w:rPr>
          <w:i/>
          <w:sz w:val="24"/>
          <w:szCs w:val="24"/>
        </w:rPr>
        <w:t xml:space="preserve">Ballad i Romansów </w:t>
      </w:r>
    </w:p>
    <w:p w:rsidR="00D0374D" w:rsidRPr="001A1D32" w:rsidRDefault="00D0374D" w:rsidP="001A1D32">
      <w:pPr>
        <w:pStyle w:val="Akapitzlist"/>
        <w:numPr>
          <w:ilvl w:val="0"/>
          <w:numId w:val="12"/>
        </w:numPr>
        <w:rPr>
          <w:i/>
          <w:sz w:val="24"/>
          <w:szCs w:val="24"/>
        </w:rPr>
      </w:pPr>
      <w:r w:rsidRPr="001A1D32">
        <w:rPr>
          <w:i/>
          <w:sz w:val="24"/>
          <w:szCs w:val="24"/>
        </w:rPr>
        <w:t xml:space="preserve">Kordian </w:t>
      </w:r>
      <w:r w:rsidRPr="001A1D32">
        <w:rPr>
          <w:sz w:val="24"/>
          <w:szCs w:val="24"/>
        </w:rPr>
        <w:t xml:space="preserve">jako dramat o przyczynach upadku powstania listopadowego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13. </w:t>
      </w:r>
    </w:p>
    <w:p w:rsidR="008F5263" w:rsidRPr="001A1D32" w:rsidRDefault="008F5263" w:rsidP="001A1D32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>Romantyczność</w:t>
      </w:r>
      <w:r w:rsidRPr="001A1D32">
        <w:rPr>
          <w:sz w:val="24"/>
          <w:szCs w:val="24"/>
        </w:rPr>
        <w:t xml:space="preserve"> jako manifest polskiego romantyzmu </w:t>
      </w:r>
    </w:p>
    <w:p w:rsidR="00D0374D" w:rsidRPr="001A1D32" w:rsidRDefault="00D0374D" w:rsidP="001A1D32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 xml:space="preserve">Kordian </w:t>
      </w:r>
      <w:r w:rsidRPr="001A1D32">
        <w:rPr>
          <w:sz w:val="24"/>
          <w:szCs w:val="24"/>
        </w:rPr>
        <w:t xml:space="preserve">jako nastolatek – omów pierwszy akt dramatu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14. </w:t>
      </w:r>
    </w:p>
    <w:p w:rsidR="008F5263" w:rsidRPr="001A1D32" w:rsidRDefault="008F5263" w:rsidP="001A1D32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postać Starca w balladzie </w:t>
      </w:r>
      <w:r w:rsidRPr="001A1D32">
        <w:rPr>
          <w:i/>
          <w:sz w:val="24"/>
          <w:szCs w:val="24"/>
        </w:rPr>
        <w:t xml:space="preserve">Romantyczność </w:t>
      </w:r>
    </w:p>
    <w:p w:rsidR="00D0374D" w:rsidRPr="001A1D32" w:rsidRDefault="00D0374D" w:rsidP="001A1D32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 xml:space="preserve">Kordian </w:t>
      </w:r>
      <w:r w:rsidRPr="001A1D32">
        <w:rPr>
          <w:sz w:val="24"/>
          <w:szCs w:val="24"/>
        </w:rPr>
        <w:t xml:space="preserve">jako podróżnik – omów drugi akt dramatu </w:t>
      </w:r>
    </w:p>
    <w:p w:rsidR="008F5263" w:rsidRPr="001A1D32" w:rsidRDefault="008F5263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15. </w:t>
      </w:r>
    </w:p>
    <w:p w:rsidR="00D0374D" w:rsidRPr="001A1D32" w:rsidRDefault="008F5263" w:rsidP="001A1D3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1A1D32">
        <w:rPr>
          <w:sz w:val="24"/>
          <w:szCs w:val="24"/>
        </w:rPr>
        <w:t>Romantyczna koncepcja natury w</w:t>
      </w:r>
      <w:r w:rsidRPr="001A1D32">
        <w:rPr>
          <w:i/>
          <w:sz w:val="24"/>
          <w:szCs w:val="24"/>
        </w:rPr>
        <w:t xml:space="preserve"> Świtezi </w:t>
      </w:r>
    </w:p>
    <w:p w:rsidR="00D0374D" w:rsidRPr="001A1D32" w:rsidRDefault="00D0374D" w:rsidP="001A1D3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obraz polskiego społeczeństwa na podstawie </w:t>
      </w:r>
      <w:r w:rsidRPr="001A1D32">
        <w:rPr>
          <w:i/>
          <w:sz w:val="24"/>
          <w:szCs w:val="24"/>
        </w:rPr>
        <w:t>Kordiana</w:t>
      </w:r>
      <w:r w:rsidRPr="001A1D32">
        <w:rPr>
          <w:sz w:val="24"/>
          <w:szCs w:val="24"/>
        </w:rPr>
        <w:t xml:space="preserve"> J. Słowackiego </w:t>
      </w:r>
    </w:p>
    <w:p w:rsidR="008F5263" w:rsidRPr="001A1D32" w:rsidRDefault="008F5263" w:rsidP="007A74EC">
      <w:pPr>
        <w:tabs>
          <w:tab w:val="left" w:pos="2070"/>
        </w:tabs>
        <w:rPr>
          <w:sz w:val="24"/>
          <w:szCs w:val="24"/>
        </w:rPr>
      </w:pPr>
      <w:r w:rsidRPr="001A1D32">
        <w:rPr>
          <w:sz w:val="24"/>
          <w:szCs w:val="24"/>
        </w:rPr>
        <w:t xml:space="preserve">Zestaw 16. </w:t>
      </w:r>
      <w:r w:rsidR="007A74EC" w:rsidRPr="001A1D32">
        <w:rPr>
          <w:sz w:val="24"/>
          <w:szCs w:val="24"/>
        </w:rPr>
        <w:tab/>
      </w:r>
    </w:p>
    <w:p w:rsidR="007A74EC" w:rsidRPr="001A1D32" w:rsidRDefault="007A74EC" w:rsidP="001A1D32">
      <w:pPr>
        <w:pStyle w:val="Akapitzlist"/>
        <w:numPr>
          <w:ilvl w:val="0"/>
          <w:numId w:val="16"/>
        </w:numPr>
        <w:tabs>
          <w:tab w:val="left" w:pos="2070"/>
        </w:tabs>
        <w:rPr>
          <w:sz w:val="24"/>
          <w:szCs w:val="24"/>
        </w:rPr>
      </w:pPr>
      <w:r w:rsidRPr="001A1D32">
        <w:rPr>
          <w:sz w:val="24"/>
          <w:szCs w:val="24"/>
        </w:rPr>
        <w:t xml:space="preserve">Motyw winy i kary na przykładzie wybranej ballady </w:t>
      </w:r>
    </w:p>
    <w:p w:rsidR="00D0374D" w:rsidRPr="001A1D32" w:rsidRDefault="00D0374D" w:rsidP="001A1D32">
      <w:pPr>
        <w:pStyle w:val="Akapitzlist"/>
        <w:numPr>
          <w:ilvl w:val="0"/>
          <w:numId w:val="16"/>
        </w:numPr>
        <w:tabs>
          <w:tab w:val="left" w:pos="2070"/>
        </w:tabs>
        <w:rPr>
          <w:sz w:val="24"/>
          <w:szCs w:val="24"/>
        </w:rPr>
      </w:pPr>
      <w:r w:rsidRPr="001A1D32">
        <w:rPr>
          <w:sz w:val="24"/>
          <w:szCs w:val="24"/>
        </w:rPr>
        <w:t>Sylwetki kobiet w</w:t>
      </w:r>
      <w:r w:rsidRPr="001A1D32">
        <w:rPr>
          <w:i/>
          <w:sz w:val="24"/>
          <w:szCs w:val="24"/>
        </w:rPr>
        <w:t xml:space="preserve"> Kordianie</w:t>
      </w:r>
      <w:r w:rsidRPr="001A1D32">
        <w:rPr>
          <w:sz w:val="24"/>
          <w:szCs w:val="24"/>
        </w:rPr>
        <w:t xml:space="preserve"> </w:t>
      </w:r>
    </w:p>
    <w:p w:rsidR="007A74EC" w:rsidRPr="001A1D32" w:rsidRDefault="007A74EC" w:rsidP="008F5263">
      <w:pPr>
        <w:rPr>
          <w:sz w:val="24"/>
          <w:szCs w:val="24"/>
        </w:rPr>
      </w:pPr>
      <w:r w:rsidRPr="001A1D32">
        <w:rPr>
          <w:sz w:val="24"/>
          <w:szCs w:val="24"/>
        </w:rPr>
        <w:t>Zestaw 17.</w:t>
      </w:r>
    </w:p>
    <w:p w:rsidR="007A74EC" w:rsidRPr="001A1D32" w:rsidRDefault="007A74EC" w:rsidP="001A1D3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jak zmienia się życie bohaterki ballady </w:t>
      </w:r>
      <w:proofErr w:type="spellStart"/>
      <w:r w:rsidRPr="001A1D32">
        <w:rPr>
          <w:i/>
          <w:sz w:val="24"/>
          <w:szCs w:val="24"/>
        </w:rPr>
        <w:t>Lilije</w:t>
      </w:r>
      <w:proofErr w:type="spellEnd"/>
      <w:r w:rsidRPr="001A1D32">
        <w:rPr>
          <w:sz w:val="24"/>
          <w:szCs w:val="24"/>
        </w:rPr>
        <w:t xml:space="preserve"> po dokonaniu zbrodni </w:t>
      </w:r>
    </w:p>
    <w:p w:rsidR="00D0374D" w:rsidRPr="001A1D32" w:rsidRDefault="00D0374D" w:rsidP="001A1D3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Kontrast między Kordianem a Księdzem i Prezesem 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18. </w:t>
      </w:r>
    </w:p>
    <w:p w:rsidR="007A74EC" w:rsidRPr="001A1D32" w:rsidRDefault="007A74EC" w:rsidP="001A1D32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Jaką rolę odgrywa postać Pustelnika w utworze </w:t>
      </w:r>
      <w:proofErr w:type="spellStart"/>
      <w:r w:rsidRPr="001A1D32">
        <w:rPr>
          <w:i/>
          <w:sz w:val="24"/>
          <w:szCs w:val="24"/>
        </w:rPr>
        <w:t>Lilije</w:t>
      </w:r>
      <w:proofErr w:type="spellEnd"/>
      <w:r w:rsidRPr="001A1D32">
        <w:rPr>
          <w:sz w:val="24"/>
          <w:szCs w:val="24"/>
        </w:rPr>
        <w:t>?</w:t>
      </w:r>
    </w:p>
    <w:p w:rsidR="00D0374D" w:rsidRPr="001A1D32" w:rsidRDefault="00D0374D" w:rsidP="001A1D32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Indywidualizm postaci romantycznych – omów sylwetki trzech bohaterów 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19. </w:t>
      </w:r>
    </w:p>
    <w:p w:rsidR="007A74EC" w:rsidRPr="001A1D32" w:rsidRDefault="007A74EC" w:rsidP="001A1D3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Geneza </w:t>
      </w:r>
      <w:r w:rsidRPr="001A1D32">
        <w:rPr>
          <w:i/>
          <w:sz w:val="24"/>
          <w:szCs w:val="24"/>
        </w:rPr>
        <w:t>Sonetów krymskich</w:t>
      </w:r>
      <w:r w:rsidRPr="001A1D32">
        <w:rPr>
          <w:sz w:val="24"/>
          <w:szCs w:val="24"/>
        </w:rPr>
        <w:t xml:space="preserve"> i opis gatunku </w:t>
      </w:r>
    </w:p>
    <w:p w:rsidR="00D0374D" w:rsidRPr="001A1D32" w:rsidRDefault="00D0374D" w:rsidP="001A1D32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Kuszenie Hrabiego Henryka – walka o duszę bohatera </w:t>
      </w:r>
      <w:proofErr w:type="spellStart"/>
      <w:r w:rsidRPr="001A1D32">
        <w:rPr>
          <w:i/>
          <w:sz w:val="24"/>
          <w:szCs w:val="24"/>
        </w:rPr>
        <w:t>Nie-boskiej</w:t>
      </w:r>
      <w:proofErr w:type="spellEnd"/>
      <w:r w:rsidRPr="001A1D32">
        <w:rPr>
          <w:i/>
          <w:sz w:val="24"/>
          <w:szCs w:val="24"/>
        </w:rPr>
        <w:t xml:space="preserve"> komedii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lastRenderedPageBreak/>
        <w:t xml:space="preserve">Zestaw 20. </w:t>
      </w:r>
    </w:p>
    <w:p w:rsidR="007A74EC" w:rsidRPr="001A1D32" w:rsidRDefault="007A74EC" w:rsidP="001A1D32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Bohater liryczny w </w:t>
      </w:r>
      <w:r w:rsidRPr="001A1D32">
        <w:rPr>
          <w:i/>
          <w:sz w:val="24"/>
          <w:szCs w:val="24"/>
        </w:rPr>
        <w:t>Sonetach krymskich</w:t>
      </w:r>
      <w:r w:rsidRPr="001A1D32">
        <w:rPr>
          <w:sz w:val="24"/>
          <w:szCs w:val="24"/>
        </w:rPr>
        <w:t xml:space="preserve"> </w:t>
      </w:r>
    </w:p>
    <w:p w:rsidR="00D0374D" w:rsidRPr="001A1D32" w:rsidRDefault="00795A19" w:rsidP="001A1D32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Kompozycja </w:t>
      </w:r>
      <w:proofErr w:type="spellStart"/>
      <w:r w:rsidRPr="001A1D32">
        <w:rPr>
          <w:i/>
          <w:sz w:val="24"/>
          <w:szCs w:val="24"/>
        </w:rPr>
        <w:t>Nie-boskiej</w:t>
      </w:r>
      <w:proofErr w:type="spellEnd"/>
      <w:r w:rsidRPr="001A1D32">
        <w:rPr>
          <w:i/>
          <w:sz w:val="24"/>
          <w:szCs w:val="24"/>
        </w:rPr>
        <w:t xml:space="preserve"> komedii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21. </w:t>
      </w:r>
    </w:p>
    <w:p w:rsidR="007A74EC" w:rsidRPr="001A1D32" w:rsidRDefault="007A74EC" w:rsidP="001A1D32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w jaki sposób została przedstawiona natura w </w:t>
      </w:r>
      <w:r w:rsidRPr="001A1D32">
        <w:rPr>
          <w:i/>
          <w:sz w:val="24"/>
          <w:szCs w:val="24"/>
        </w:rPr>
        <w:t>Sonetach krymskich</w:t>
      </w:r>
      <w:r w:rsidRPr="001A1D32">
        <w:rPr>
          <w:sz w:val="24"/>
          <w:szCs w:val="24"/>
        </w:rPr>
        <w:t xml:space="preserve"> </w:t>
      </w:r>
    </w:p>
    <w:p w:rsidR="00795A19" w:rsidRPr="001A1D32" w:rsidRDefault="00795A19" w:rsidP="001A1D32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spellStart"/>
      <w:r w:rsidRPr="001A1D32">
        <w:rPr>
          <w:sz w:val="24"/>
          <w:szCs w:val="24"/>
        </w:rPr>
        <w:t>Prowidencjonalizm</w:t>
      </w:r>
      <w:proofErr w:type="spellEnd"/>
      <w:r w:rsidRPr="001A1D32">
        <w:rPr>
          <w:sz w:val="24"/>
          <w:szCs w:val="24"/>
        </w:rPr>
        <w:t xml:space="preserve"> w </w:t>
      </w:r>
      <w:proofErr w:type="spellStart"/>
      <w:r w:rsidRPr="001A1D32">
        <w:rPr>
          <w:i/>
          <w:sz w:val="24"/>
          <w:szCs w:val="24"/>
        </w:rPr>
        <w:t>Nie-boskiej</w:t>
      </w:r>
      <w:proofErr w:type="spellEnd"/>
      <w:r w:rsidRPr="001A1D32">
        <w:rPr>
          <w:i/>
          <w:sz w:val="24"/>
          <w:szCs w:val="24"/>
        </w:rPr>
        <w:t xml:space="preserve"> komedii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22. </w:t>
      </w:r>
    </w:p>
    <w:p w:rsidR="007A74EC" w:rsidRPr="001A1D32" w:rsidRDefault="007A74EC" w:rsidP="001A1D32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Orientalizm w </w:t>
      </w:r>
      <w:r w:rsidRPr="001A1D32">
        <w:rPr>
          <w:i/>
          <w:sz w:val="24"/>
          <w:szCs w:val="24"/>
        </w:rPr>
        <w:t>Sonetach krymskich</w:t>
      </w:r>
      <w:r w:rsidRPr="001A1D32">
        <w:rPr>
          <w:sz w:val="24"/>
          <w:szCs w:val="24"/>
        </w:rPr>
        <w:t xml:space="preserve"> – podaj przykłady </w:t>
      </w:r>
    </w:p>
    <w:p w:rsidR="00795A19" w:rsidRPr="001A1D32" w:rsidRDefault="00795A19" w:rsidP="001A1D32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Obraz rewolucji i rewolucjonistów w </w:t>
      </w:r>
      <w:proofErr w:type="spellStart"/>
      <w:r w:rsidRPr="001A1D32">
        <w:rPr>
          <w:i/>
          <w:sz w:val="24"/>
          <w:szCs w:val="24"/>
        </w:rPr>
        <w:t>Nie-boskiej</w:t>
      </w:r>
      <w:proofErr w:type="spellEnd"/>
      <w:r w:rsidRPr="001A1D32">
        <w:rPr>
          <w:i/>
          <w:sz w:val="24"/>
          <w:szCs w:val="24"/>
        </w:rPr>
        <w:t xml:space="preserve"> komedii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23. </w:t>
      </w:r>
    </w:p>
    <w:p w:rsidR="007A74EC" w:rsidRPr="001A1D32" w:rsidRDefault="007A74EC" w:rsidP="001A1D32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Kreacja miłości w erotykach Mickiewicza </w:t>
      </w:r>
    </w:p>
    <w:p w:rsidR="00795A19" w:rsidRPr="001A1D32" w:rsidRDefault="00795A19" w:rsidP="001A1D32">
      <w:pPr>
        <w:pStyle w:val="Akapitzlist"/>
        <w:numPr>
          <w:ilvl w:val="0"/>
          <w:numId w:val="23"/>
        </w:numPr>
      </w:pPr>
      <w:r w:rsidRPr="001A1D32">
        <w:t xml:space="preserve">Przemiana bohatera jako unikalna cecha literatury – na podstawie </w:t>
      </w:r>
      <w:proofErr w:type="spellStart"/>
      <w:r w:rsidRPr="001A1D32">
        <w:rPr>
          <w:i/>
        </w:rPr>
        <w:t>Nie-boskiej</w:t>
      </w:r>
      <w:proofErr w:type="spellEnd"/>
      <w:r w:rsidRPr="001A1D32">
        <w:rPr>
          <w:i/>
        </w:rPr>
        <w:t xml:space="preserve"> komedii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24. </w:t>
      </w:r>
    </w:p>
    <w:p w:rsidR="007A74EC" w:rsidRPr="001A1D32" w:rsidRDefault="007A74EC" w:rsidP="001A1D32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Geneza </w:t>
      </w:r>
      <w:r w:rsidRPr="001A1D32">
        <w:rPr>
          <w:i/>
          <w:sz w:val="24"/>
          <w:szCs w:val="24"/>
        </w:rPr>
        <w:t xml:space="preserve">Dziadów </w:t>
      </w:r>
      <w:r w:rsidRPr="001A1D32">
        <w:rPr>
          <w:sz w:val="24"/>
          <w:szCs w:val="24"/>
        </w:rPr>
        <w:t xml:space="preserve">Adama Mickiewicza </w:t>
      </w:r>
    </w:p>
    <w:p w:rsidR="00795A19" w:rsidRPr="001A1D32" w:rsidRDefault="00795A19" w:rsidP="001A1D32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Wyjaśnij na czym polega odmienność twórczości Aleksandra Fredry 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25. </w:t>
      </w:r>
    </w:p>
    <w:p w:rsidR="007A74EC" w:rsidRPr="001A1D32" w:rsidRDefault="007A74EC" w:rsidP="001A1D32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Wyjaśnij co łączy drugą i czwartą część </w:t>
      </w:r>
      <w:r w:rsidRPr="001A1D32">
        <w:rPr>
          <w:i/>
          <w:sz w:val="24"/>
          <w:szCs w:val="24"/>
        </w:rPr>
        <w:t xml:space="preserve">Dziadów </w:t>
      </w:r>
    </w:p>
    <w:p w:rsidR="00795A19" w:rsidRPr="001A1D32" w:rsidRDefault="00795A19" w:rsidP="001A1D32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Przemiana bohatera jako unikalna cecha literatury – na podstawie </w:t>
      </w:r>
      <w:r w:rsidRPr="001A1D32">
        <w:rPr>
          <w:i/>
          <w:sz w:val="24"/>
          <w:szCs w:val="24"/>
        </w:rPr>
        <w:t>Dziadów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>Zestaw 26.</w:t>
      </w:r>
    </w:p>
    <w:p w:rsidR="007A74EC" w:rsidRPr="001A1D32" w:rsidRDefault="007A74EC" w:rsidP="001A1D32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Gustaw z IV części </w:t>
      </w:r>
      <w:r w:rsidRPr="001A1D32">
        <w:rPr>
          <w:i/>
          <w:sz w:val="24"/>
          <w:szCs w:val="24"/>
        </w:rPr>
        <w:t xml:space="preserve">Dziadów </w:t>
      </w:r>
      <w:r w:rsidRPr="001A1D32">
        <w:rPr>
          <w:sz w:val="24"/>
          <w:szCs w:val="24"/>
        </w:rPr>
        <w:t>– omów losy bohatera</w:t>
      </w:r>
    </w:p>
    <w:p w:rsidR="00795A19" w:rsidRPr="001A1D32" w:rsidRDefault="00795A19" w:rsidP="001A1D32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1A1D32">
        <w:rPr>
          <w:sz w:val="24"/>
          <w:szCs w:val="24"/>
        </w:rPr>
        <w:t>Bohaterowie historii w poezji – odwołaj się do twórczości Cypriana Kamila Norwida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27. </w:t>
      </w:r>
    </w:p>
    <w:p w:rsidR="007A74EC" w:rsidRPr="001A1D32" w:rsidRDefault="007A74EC" w:rsidP="001A1D32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Określ główne tematy sporu Gustawa i Księdza w </w:t>
      </w:r>
      <w:r w:rsidRPr="001A1D32">
        <w:rPr>
          <w:i/>
          <w:sz w:val="24"/>
          <w:szCs w:val="24"/>
        </w:rPr>
        <w:t xml:space="preserve">Dziadach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IV</w:t>
      </w:r>
    </w:p>
    <w:p w:rsidR="00795A19" w:rsidRPr="001A1D32" w:rsidRDefault="00795A19" w:rsidP="001A1D32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1A1D32">
        <w:rPr>
          <w:sz w:val="24"/>
          <w:szCs w:val="24"/>
        </w:rPr>
        <w:t>Bohaterowie historii w poezji – odwołaj się do tw</w:t>
      </w:r>
      <w:r w:rsidRPr="001A1D32">
        <w:rPr>
          <w:sz w:val="24"/>
          <w:szCs w:val="24"/>
        </w:rPr>
        <w:t>órczości J. Słowackiego</w:t>
      </w:r>
    </w:p>
    <w:p w:rsidR="007A74EC" w:rsidRPr="001A1D32" w:rsidRDefault="007A74EC" w:rsidP="007A74EC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28. </w:t>
      </w:r>
    </w:p>
    <w:p w:rsidR="007A74EC" w:rsidRPr="001A1D32" w:rsidRDefault="00263347" w:rsidP="001A1D32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rolę Guślarza w </w:t>
      </w:r>
      <w:r w:rsidRPr="001A1D32">
        <w:rPr>
          <w:i/>
          <w:sz w:val="24"/>
          <w:szCs w:val="24"/>
        </w:rPr>
        <w:t xml:space="preserve">Dziadach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</w:t>
      </w:r>
    </w:p>
    <w:p w:rsidR="00795A19" w:rsidRPr="001A1D32" w:rsidRDefault="00795A19" w:rsidP="001A1D32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A1D32">
        <w:rPr>
          <w:sz w:val="24"/>
          <w:szCs w:val="24"/>
        </w:rPr>
        <w:t>Motyw tułacza i podróżnika w twórczości Mickiewicza, Słowackiego i Norwida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>Zestaw 29</w:t>
      </w:r>
    </w:p>
    <w:p w:rsidR="00263347" w:rsidRPr="001A1D32" w:rsidRDefault="00263347" w:rsidP="001A1D32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Scharakteryzuj duchy z </w:t>
      </w:r>
      <w:r w:rsidRPr="001A1D32">
        <w:rPr>
          <w:i/>
          <w:sz w:val="24"/>
          <w:szCs w:val="24"/>
        </w:rPr>
        <w:t xml:space="preserve">Dziadów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</w:t>
      </w:r>
    </w:p>
    <w:p w:rsidR="00795A19" w:rsidRPr="001A1D32" w:rsidRDefault="00795A19" w:rsidP="001A1D32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Przemiana bohatera jako unikalna cecha literatury – na podstawie </w:t>
      </w:r>
      <w:r w:rsidRPr="001A1D32">
        <w:rPr>
          <w:i/>
          <w:sz w:val="24"/>
          <w:szCs w:val="24"/>
        </w:rPr>
        <w:t>Kordiana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lastRenderedPageBreak/>
        <w:t xml:space="preserve">Zestaw 30. </w:t>
      </w:r>
    </w:p>
    <w:p w:rsidR="00263347" w:rsidRPr="001A1D32" w:rsidRDefault="00263347" w:rsidP="001A1D3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 xml:space="preserve">Dziady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jako wzorzec dramatu romantycznego </w:t>
      </w:r>
    </w:p>
    <w:p w:rsidR="00795A19" w:rsidRPr="001A1D32" w:rsidRDefault="00795A19" w:rsidP="001A1D3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Wybitna jednostka i społeczeństwo – omów utwór </w:t>
      </w:r>
      <w:r w:rsidRPr="001A1D32">
        <w:rPr>
          <w:i/>
          <w:sz w:val="24"/>
          <w:szCs w:val="24"/>
        </w:rPr>
        <w:t>Coś ty Atenom zrobił Sokratesie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31. </w:t>
      </w:r>
    </w:p>
    <w:p w:rsidR="00263347" w:rsidRPr="001A1D32" w:rsidRDefault="00263347" w:rsidP="001A1D32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Wpływ powstania listopadowego na </w:t>
      </w:r>
      <w:r w:rsidRPr="001A1D32">
        <w:rPr>
          <w:i/>
          <w:sz w:val="24"/>
          <w:szCs w:val="24"/>
        </w:rPr>
        <w:t xml:space="preserve">Dziady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</w:p>
    <w:p w:rsidR="00795A19" w:rsidRPr="001A1D32" w:rsidRDefault="00795A19" w:rsidP="001A1D32">
      <w:pPr>
        <w:pStyle w:val="Akapitzlist"/>
        <w:numPr>
          <w:ilvl w:val="0"/>
          <w:numId w:val="31"/>
        </w:numPr>
        <w:rPr>
          <w:sz w:val="24"/>
          <w:szCs w:val="24"/>
        </w:rPr>
      </w:pPr>
      <w:proofErr w:type="spellStart"/>
      <w:r w:rsidRPr="001A1D32">
        <w:rPr>
          <w:i/>
          <w:sz w:val="24"/>
          <w:szCs w:val="24"/>
        </w:rPr>
        <w:t>Vade-mecum</w:t>
      </w:r>
      <w:proofErr w:type="spellEnd"/>
      <w:r w:rsidRPr="001A1D32">
        <w:rPr>
          <w:i/>
          <w:sz w:val="24"/>
          <w:szCs w:val="24"/>
        </w:rPr>
        <w:t xml:space="preserve"> </w:t>
      </w:r>
      <w:r w:rsidR="00FA5478" w:rsidRPr="001A1D32">
        <w:rPr>
          <w:sz w:val="24"/>
          <w:szCs w:val="24"/>
        </w:rPr>
        <w:t xml:space="preserve">Norwida – wizja poety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32. </w:t>
      </w:r>
    </w:p>
    <w:p w:rsidR="00263347" w:rsidRPr="001A1D32" w:rsidRDefault="00263347" w:rsidP="001A1D32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Synkretyzm rodzajowy na podstawie ballady </w:t>
      </w:r>
    </w:p>
    <w:p w:rsidR="00FA5478" w:rsidRPr="001A1D32" w:rsidRDefault="00FA5478" w:rsidP="001A1D32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1A1D32">
        <w:rPr>
          <w:sz w:val="24"/>
          <w:szCs w:val="24"/>
        </w:rPr>
        <w:t>Rapsod – scharakteryzuj gatunek na podstawie twórczości Norwida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33. </w:t>
      </w:r>
    </w:p>
    <w:p w:rsidR="00263347" w:rsidRPr="001A1D32" w:rsidRDefault="00263347" w:rsidP="001A1D32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Synkretyzm rodzajowy na podstawie dramatu romantycznego </w:t>
      </w:r>
    </w:p>
    <w:p w:rsidR="00FA5478" w:rsidRPr="001A1D32" w:rsidRDefault="00FA5478" w:rsidP="001A1D32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Obraz miłości w wybranej komedii Aleksandra Fredry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34. </w:t>
      </w:r>
    </w:p>
    <w:p w:rsidR="00263347" w:rsidRPr="001A1D32" w:rsidRDefault="00263347" w:rsidP="001A1D32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Kompozycja </w:t>
      </w:r>
      <w:r w:rsidRPr="001A1D32">
        <w:rPr>
          <w:i/>
          <w:sz w:val="24"/>
          <w:szCs w:val="24"/>
        </w:rPr>
        <w:t xml:space="preserve">Dziadów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</w:p>
    <w:p w:rsidR="00FA5478" w:rsidRPr="001A1D32" w:rsidRDefault="00FA5478" w:rsidP="001A1D32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Komizm w utworach Aleksandra Fredry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35. </w:t>
      </w:r>
    </w:p>
    <w:p w:rsidR="00263347" w:rsidRPr="001A1D32" w:rsidRDefault="00263347" w:rsidP="001A1D32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Kompozycja </w:t>
      </w:r>
      <w:r w:rsidRPr="001A1D32">
        <w:rPr>
          <w:i/>
          <w:sz w:val="24"/>
          <w:szCs w:val="24"/>
        </w:rPr>
        <w:t xml:space="preserve">Kordiana </w:t>
      </w:r>
    </w:p>
    <w:p w:rsidR="00FA5478" w:rsidRPr="001A1D32" w:rsidRDefault="00FA5478" w:rsidP="001A1D32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Polemika z romantycznym wzorem miłości w komediach Aleksandra Fredry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36. </w:t>
      </w:r>
    </w:p>
    <w:p w:rsidR="00263347" w:rsidRPr="001A1D32" w:rsidRDefault="00263347" w:rsidP="001A1D32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Udowodnij, że Konrad z </w:t>
      </w:r>
      <w:r w:rsidRPr="001A1D32">
        <w:rPr>
          <w:i/>
          <w:sz w:val="24"/>
          <w:szCs w:val="24"/>
        </w:rPr>
        <w:t xml:space="preserve">Dziadów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jest bohaterem dynamicznym </w:t>
      </w:r>
    </w:p>
    <w:p w:rsidR="00FA5478" w:rsidRPr="001A1D32" w:rsidRDefault="00FA5478" w:rsidP="001A1D32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Relacje między młodymi  i starymi w komediach Aleksandra Fredry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37. </w:t>
      </w:r>
    </w:p>
    <w:p w:rsidR="00263347" w:rsidRPr="001A1D32" w:rsidRDefault="00263347" w:rsidP="001A1D32">
      <w:pPr>
        <w:pStyle w:val="Akapitzlist"/>
        <w:numPr>
          <w:ilvl w:val="0"/>
          <w:numId w:val="3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Koncepcja poety i poezji w </w:t>
      </w:r>
      <w:r w:rsidRPr="001A1D32">
        <w:rPr>
          <w:i/>
          <w:sz w:val="24"/>
          <w:szCs w:val="24"/>
        </w:rPr>
        <w:t>Wielkiej Improwizacji</w:t>
      </w:r>
      <w:r w:rsidRPr="001A1D32">
        <w:rPr>
          <w:sz w:val="24"/>
          <w:szCs w:val="24"/>
        </w:rPr>
        <w:t xml:space="preserve"> </w:t>
      </w:r>
    </w:p>
    <w:p w:rsidR="00FA5478" w:rsidRPr="001A1D32" w:rsidRDefault="00FA5478" w:rsidP="001A1D32">
      <w:pPr>
        <w:pStyle w:val="Akapitzlist"/>
        <w:numPr>
          <w:ilvl w:val="0"/>
          <w:numId w:val="37"/>
        </w:numPr>
        <w:rPr>
          <w:sz w:val="24"/>
          <w:szCs w:val="24"/>
        </w:rPr>
      </w:pPr>
      <w:r w:rsidRPr="001A1D32">
        <w:rPr>
          <w:sz w:val="24"/>
          <w:szCs w:val="24"/>
        </w:rPr>
        <w:t>Komizm postaci – omów na podstawie wybranego bohatera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38. </w:t>
      </w:r>
    </w:p>
    <w:p w:rsidR="00263347" w:rsidRPr="001A1D32" w:rsidRDefault="00263347" w:rsidP="001A1D32">
      <w:pPr>
        <w:pStyle w:val="Akapitzlist"/>
        <w:numPr>
          <w:ilvl w:val="0"/>
          <w:numId w:val="3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Bój o duszę Konrada – omów scenę więzienną </w:t>
      </w:r>
    </w:p>
    <w:p w:rsidR="00FA5478" w:rsidRPr="001A1D32" w:rsidRDefault="00FA5478" w:rsidP="001A1D32">
      <w:pPr>
        <w:pStyle w:val="Akapitzlist"/>
        <w:numPr>
          <w:ilvl w:val="0"/>
          <w:numId w:val="38"/>
        </w:numPr>
        <w:rPr>
          <w:sz w:val="24"/>
          <w:szCs w:val="24"/>
        </w:rPr>
      </w:pPr>
      <w:r w:rsidRPr="001A1D32">
        <w:rPr>
          <w:sz w:val="24"/>
          <w:szCs w:val="24"/>
        </w:rPr>
        <w:t>Komizm sytuacyjny – omów na podstawie wybranych przykładów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39. </w:t>
      </w:r>
    </w:p>
    <w:p w:rsidR="00263347" w:rsidRPr="001A1D32" w:rsidRDefault="00263347" w:rsidP="001A1D32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koncepcję mesjanizmu na podstawie </w:t>
      </w:r>
      <w:r w:rsidRPr="001A1D32">
        <w:rPr>
          <w:i/>
          <w:sz w:val="24"/>
          <w:szCs w:val="24"/>
        </w:rPr>
        <w:t xml:space="preserve">Dziadów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</w:p>
    <w:p w:rsidR="00FA5478" w:rsidRPr="001A1D32" w:rsidRDefault="00FA5478" w:rsidP="001A1D32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1A1D32">
        <w:rPr>
          <w:sz w:val="24"/>
          <w:szCs w:val="24"/>
        </w:rPr>
        <w:t>Komizm słowny – omów na podstawie wybranej postaci z komedii Fredry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lastRenderedPageBreak/>
        <w:t xml:space="preserve">Zestaw 40. </w:t>
      </w:r>
    </w:p>
    <w:p w:rsidR="00263347" w:rsidRPr="001A1D32" w:rsidRDefault="00263347" w:rsidP="001A1D32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Symbolika w </w:t>
      </w:r>
      <w:r w:rsidRPr="001A1D32">
        <w:rPr>
          <w:i/>
          <w:sz w:val="24"/>
          <w:szCs w:val="24"/>
        </w:rPr>
        <w:t>Widzeniu Księdza Piotra</w:t>
      </w:r>
      <w:r w:rsidRPr="001A1D32">
        <w:rPr>
          <w:sz w:val="24"/>
          <w:szCs w:val="24"/>
        </w:rPr>
        <w:t xml:space="preserve"> </w:t>
      </w:r>
    </w:p>
    <w:p w:rsidR="00FA5478" w:rsidRPr="001A1D32" w:rsidRDefault="001A1D32" w:rsidP="001A1D32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Charakterystyka polskiego społeczeństwa w </w:t>
      </w:r>
      <w:r w:rsidRPr="001A1D32">
        <w:rPr>
          <w:i/>
          <w:sz w:val="24"/>
          <w:szCs w:val="24"/>
        </w:rPr>
        <w:t>Grobie Agamemnona</w:t>
      </w:r>
      <w:r w:rsidRPr="001A1D32">
        <w:rPr>
          <w:sz w:val="24"/>
          <w:szCs w:val="24"/>
        </w:rPr>
        <w:t xml:space="preserve">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41. </w:t>
      </w:r>
    </w:p>
    <w:p w:rsidR="00263347" w:rsidRPr="001A1D32" w:rsidRDefault="00263347" w:rsidP="001A1D32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Obraz polskiego społeczeństwa w scenie </w:t>
      </w:r>
      <w:r w:rsidRPr="001A1D32">
        <w:rPr>
          <w:i/>
          <w:sz w:val="24"/>
          <w:szCs w:val="24"/>
        </w:rPr>
        <w:t>Salon Warszawski</w:t>
      </w:r>
      <w:r w:rsidRPr="001A1D32">
        <w:rPr>
          <w:sz w:val="24"/>
          <w:szCs w:val="24"/>
        </w:rPr>
        <w:t xml:space="preserve"> </w:t>
      </w:r>
    </w:p>
    <w:p w:rsidR="001A1D32" w:rsidRPr="001A1D32" w:rsidRDefault="001A1D32" w:rsidP="001A1D32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Przemiana bohatera jako unikalna cecha literatury – na podstawie </w:t>
      </w:r>
      <w:r w:rsidRPr="001A1D32">
        <w:rPr>
          <w:i/>
          <w:sz w:val="24"/>
          <w:szCs w:val="24"/>
        </w:rPr>
        <w:t>Kordiana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42. </w:t>
      </w:r>
    </w:p>
    <w:p w:rsidR="00263347" w:rsidRPr="001A1D32" w:rsidRDefault="00263347" w:rsidP="001A1D32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Symbolika w scenie </w:t>
      </w:r>
      <w:r w:rsidRPr="001A1D32">
        <w:rPr>
          <w:i/>
          <w:sz w:val="24"/>
          <w:szCs w:val="24"/>
        </w:rPr>
        <w:t xml:space="preserve">Salon Warszawski </w:t>
      </w:r>
    </w:p>
    <w:p w:rsidR="001A1D32" w:rsidRPr="001A1D32" w:rsidRDefault="001A1D32" w:rsidP="001A1D32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Kontrast między Kordianem a Księdzem i Prezesem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43. </w:t>
      </w:r>
    </w:p>
    <w:p w:rsidR="00263347" w:rsidRPr="001A1D32" w:rsidRDefault="00263347" w:rsidP="001A1D32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Widzenia w </w:t>
      </w:r>
      <w:r w:rsidRPr="001A1D32">
        <w:rPr>
          <w:i/>
          <w:sz w:val="24"/>
          <w:szCs w:val="24"/>
        </w:rPr>
        <w:t xml:space="preserve">Dziadach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– omów wizje Ewy i Księdza Piotra </w:t>
      </w:r>
    </w:p>
    <w:p w:rsidR="001A1D32" w:rsidRPr="001A1D32" w:rsidRDefault="001A1D32" w:rsidP="001A1D32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Konflikt romantyków z klasykami na podstawie </w:t>
      </w:r>
      <w:r w:rsidRPr="001A1D32">
        <w:rPr>
          <w:i/>
          <w:sz w:val="24"/>
          <w:szCs w:val="24"/>
        </w:rPr>
        <w:t>Ody do młodości</w:t>
      </w:r>
      <w:r w:rsidRPr="001A1D32">
        <w:rPr>
          <w:sz w:val="24"/>
          <w:szCs w:val="24"/>
        </w:rPr>
        <w:t xml:space="preserve"> </w:t>
      </w:r>
    </w:p>
    <w:p w:rsidR="00263347" w:rsidRPr="001A1D32" w:rsidRDefault="00263347" w:rsidP="00263347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44. </w:t>
      </w:r>
    </w:p>
    <w:p w:rsidR="00263347" w:rsidRPr="001A1D32" w:rsidRDefault="00124546" w:rsidP="001A1D32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Wizerunek cara w </w:t>
      </w:r>
      <w:r w:rsidRPr="001A1D32">
        <w:rPr>
          <w:i/>
          <w:sz w:val="24"/>
          <w:szCs w:val="24"/>
        </w:rPr>
        <w:t xml:space="preserve">Dziadach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</w:p>
    <w:p w:rsidR="001A1D32" w:rsidRPr="001A1D32" w:rsidRDefault="001A1D32" w:rsidP="001A1D32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Obraz rewolucji i rewolucjonistów w </w:t>
      </w:r>
      <w:proofErr w:type="spellStart"/>
      <w:r w:rsidRPr="001A1D32">
        <w:rPr>
          <w:i/>
          <w:sz w:val="24"/>
          <w:szCs w:val="24"/>
        </w:rPr>
        <w:t>Nie-boskiej</w:t>
      </w:r>
      <w:proofErr w:type="spellEnd"/>
      <w:r w:rsidRPr="001A1D32">
        <w:rPr>
          <w:i/>
          <w:sz w:val="24"/>
          <w:szCs w:val="24"/>
        </w:rPr>
        <w:t xml:space="preserve"> komedii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45. </w:t>
      </w:r>
    </w:p>
    <w:p w:rsidR="00124546" w:rsidRPr="001A1D32" w:rsidRDefault="00124546" w:rsidP="001A1D32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postać Pani </w:t>
      </w:r>
      <w:proofErr w:type="spellStart"/>
      <w:r w:rsidRPr="001A1D32">
        <w:rPr>
          <w:sz w:val="24"/>
          <w:szCs w:val="24"/>
        </w:rPr>
        <w:t>Rollison</w:t>
      </w:r>
      <w:proofErr w:type="spellEnd"/>
      <w:r w:rsidRPr="001A1D32">
        <w:rPr>
          <w:sz w:val="24"/>
          <w:szCs w:val="24"/>
        </w:rPr>
        <w:t xml:space="preserve"> i sytuację jej syna. </w:t>
      </w:r>
    </w:p>
    <w:p w:rsidR="001A1D32" w:rsidRPr="001A1D32" w:rsidRDefault="001A1D32" w:rsidP="001A1D32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Gustaw z IV części </w:t>
      </w:r>
      <w:r w:rsidRPr="001A1D32">
        <w:rPr>
          <w:i/>
          <w:sz w:val="24"/>
          <w:szCs w:val="24"/>
        </w:rPr>
        <w:t xml:space="preserve">Dziadów </w:t>
      </w:r>
      <w:r w:rsidRPr="001A1D32">
        <w:rPr>
          <w:sz w:val="24"/>
          <w:szCs w:val="24"/>
        </w:rPr>
        <w:t>– omów losy bohatera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46. </w:t>
      </w:r>
    </w:p>
    <w:p w:rsidR="00124546" w:rsidRPr="001A1D32" w:rsidRDefault="00124546" w:rsidP="001A1D32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>Liryki lozańskie</w:t>
      </w:r>
      <w:r w:rsidRPr="001A1D32">
        <w:rPr>
          <w:sz w:val="24"/>
          <w:szCs w:val="24"/>
        </w:rPr>
        <w:t xml:space="preserve"> jako przykład podsumowania działalności artystycznej </w:t>
      </w:r>
    </w:p>
    <w:p w:rsidR="001A1D32" w:rsidRPr="001A1D32" w:rsidRDefault="001A1D32" w:rsidP="001A1D32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Elementy historiozoficzne w </w:t>
      </w:r>
      <w:r w:rsidRPr="001A1D32">
        <w:rPr>
          <w:i/>
          <w:sz w:val="24"/>
          <w:szCs w:val="24"/>
        </w:rPr>
        <w:t>Grobie Agamemnona</w:t>
      </w:r>
      <w:r w:rsidRPr="001A1D32">
        <w:rPr>
          <w:sz w:val="24"/>
          <w:szCs w:val="24"/>
        </w:rPr>
        <w:t xml:space="preserve"> 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47. </w:t>
      </w:r>
    </w:p>
    <w:p w:rsidR="00124546" w:rsidRPr="001A1D32" w:rsidRDefault="00124546" w:rsidP="001A1D32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Scharakteryzuj podmiot liryczny utworu </w:t>
      </w:r>
      <w:r w:rsidRPr="001A1D32">
        <w:rPr>
          <w:i/>
          <w:sz w:val="24"/>
          <w:szCs w:val="24"/>
        </w:rPr>
        <w:t>Rozłączenie</w:t>
      </w:r>
      <w:r w:rsidRPr="001A1D32">
        <w:rPr>
          <w:sz w:val="24"/>
          <w:szCs w:val="24"/>
        </w:rPr>
        <w:t xml:space="preserve"> J. Słowackiego </w:t>
      </w:r>
    </w:p>
    <w:p w:rsidR="00D0374D" w:rsidRPr="001A1D32" w:rsidRDefault="00D0374D" w:rsidP="001A1D32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Scena </w:t>
      </w:r>
      <w:r w:rsidRPr="001A1D32">
        <w:rPr>
          <w:i/>
          <w:sz w:val="24"/>
          <w:szCs w:val="24"/>
        </w:rPr>
        <w:t>Balu u Senatora</w:t>
      </w:r>
      <w:r w:rsidRPr="001A1D32">
        <w:rPr>
          <w:sz w:val="24"/>
          <w:szCs w:val="24"/>
        </w:rPr>
        <w:t xml:space="preserve"> – znaczenie postaci Księdza Piotra 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48. </w:t>
      </w:r>
    </w:p>
    <w:p w:rsidR="00124546" w:rsidRPr="001A1D32" w:rsidRDefault="00124546" w:rsidP="001A1D32">
      <w:pPr>
        <w:pStyle w:val="Akapitzlist"/>
        <w:numPr>
          <w:ilvl w:val="0"/>
          <w:numId w:val="48"/>
        </w:numPr>
        <w:rPr>
          <w:sz w:val="24"/>
          <w:szCs w:val="24"/>
        </w:rPr>
      </w:pPr>
      <w:r w:rsidRPr="001A1D32">
        <w:rPr>
          <w:i/>
          <w:sz w:val="24"/>
          <w:szCs w:val="24"/>
        </w:rPr>
        <w:t>Grób Agamemnona</w:t>
      </w:r>
      <w:r w:rsidRPr="001A1D32">
        <w:rPr>
          <w:sz w:val="24"/>
          <w:szCs w:val="24"/>
        </w:rPr>
        <w:t xml:space="preserve"> – polemika z mesjanizmem</w:t>
      </w:r>
    </w:p>
    <w:p w:rsidR="00D0374D" w:rsidRPr="001A1D32" w:rsidRDefault="00D0374D" w:rsidP="001A1D32">
      <w:pPr>
        <w:pStyle w:val="Akapitzlist"/>
        <w:numPr>
          <w:ilvl w:val="0"/>
          <w:numId w:val="48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Omów ostatnią scenę </w:t>
      </w:r>
      <w:r w:rsidRPr="001A1D32">
        <w:rPr>
          <w:i/>
          <w:sz w:val="24"/>
          <w:szCs w:val="24"/>
        </w:rPr>
        <w:t xml:space="preserve">Dziadów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t xml:space="preserve">Zestaw 49. </w:t>
      </w:r>
    </w:p>
    <w:p w:rsidR="00124546" w:rsidRPr="001A1D32" w:rsidRDefault="00124546" w:rsidP="001A1D32">
      <w:pPr>
        <w:pStyle w:val="Akapitzlist"/>
        <w:numPr>
          <w:ilvl w:val="0"/>
          <w:numId w:val="4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Charakterystyka polskiego społeczeństwa w </w:t>
      </w:r>
      <w:r w:rsidRPr="001A1D32">
        <w:rPr>
          <w:i/>
          <w:sz w:val="24"/>
          <w:szCs w:val="24"/>
        </w:rPr>
        <w:t>Grobie Agamemnona</w:t>
      </w:r>
      <w:r w:rsidRPr="001A1D32">
        <w:rPr>
          <w:sz w:val="24"/>
          <w:szCs w:val="24"/>
        </w:rPr>
        <w:t xml:space="preserve"> </w:t>
      </w:r>
    </w:p>
    <w:p w:rsidR="001A1D32" w:rsidRPr="001A1D32" w:rsidRDefault="001A1D32" w:rsidP="001A1D32">
      <w:pPr>
        <w:pStyle w:val="Akapitzlist"/>
        <w:numPr>
          <w:ilvl w:val="0"/>
          <w:numId w:val="49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Symbolika w scenie </w:t>
      </w:r>
      <w:r w:rsidRPr="001A1D32">
        <w:rPr>
          <w:i/>
          <w:sz w:val="24"/>
          <w:szCs w:val="24"/>
        </w:rPr>
        <w:t xml:space="preserve">Salon Warszawski </w:t>
      </w:r>
      <w:r w:rsidRPr="001A1D32">
        <w:rPr>
          <w:i/>
          <w:sz w:val="24"/>
          <w:szCs w:val="24"/>
        </w:rPr>
        <w:t>- Dziady</w:t>
      </w:r>
    </w:p>
    <w:p w:rsidR="00124546" w:rsidRPr="001A1D32" w:rsidRDefault="00124546" w:rsidP="00124546">
      <w:pPr>
        <w:rPr>
          <w:sz w:val="24"/>
          <w:szCs w:val="24"/>
        </w:rPr>
      </w:pPr>
      <w:r w:rsidRPr="001A1D32">
        <w:rPr>
          <w:sz w:val="24"/>
          <w:szCs w:val="24"/>
        </w:rPr>
        <w:lastRenderedPageBreak/>
        <w:t xml:space="preserve">Zestaw 50. </w:t>
      </w:r>
    </w:p>
    <w:p w:rsidR="00124546" w:rsidRPr="001A1D32" w:rsidRDefault="00124546" w:rsidP="001A1D32">
      <w:pPr>
        <w:pStyle w:val="Akapitzlist"/>
        <w:numPr>
          <w:ilvl w:val="0"/>
          <w:numId w:val="5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Elementy historiozoficzne w </w:t>
      </w:r>
      <w:r w:rsidRPr="001A1D32">
        <w:rPr>
          <w:i/>
          <w:sz w:val="24"/>
          <w:szCs w:val="24"/>
        </w:rPr>
        <w:t>Grobie Agamemnona</w:t>
      </w:r>
      <w:r w:rsidRPr="001A1D32">
        <w:rPr>
          <w:sz w:val="24"/>
          <w:szCs w:val="24"/>
        </w:rPr>
        <w:t xml:space="preserve"> </w:t>
      </w:r>
    </w:p>
    <w:p w:rsidR="001A1D32" w:rsidRPr="001A1D32" w:rsidRDefault="001A1D32" w:rsidP="001A1D32">
      <w:pPr>
        <w:pStyle w:val="Akapitzlist"/>
        <w:numPr>
          <w:ilvl w:val="0"/>
          <w:numId w:val="50"/>
        </w:numPr>
        <w:rPr>
          <w:sz w:val="24"/>
          <w:szCs w:val="24"/>
        </w:rPr>
      </w:pPr>
      <w:r w:rsidRPr="001A1D32">
        <w:rPr>
          <w:sz w:val="24"/>
          <w:szCs w:val="24"/>
        </w:rPr>
        <w:t xml:space="preserve">Wskaż podobieństwa i różnice w utworach </w:t>
      </w:r>
      <w:r w:rsidRPr="001A1D32">
        <w:rPr>
          <w:i/>
          <w:sz w:val="24"/>
          <w:szCs w:val="24"/>
        </w:rPr>
        <w:t xml:space="preserve">Dziady </w:t>
      </w:r>
      <w:proofErr w:type="spellStart"/>
      <w:r w:rsidRPr="001A1D32">
        <w:rPr>
          <w:i/>
          <w:sz w:val="24"/>
          <w:szCs w:val="24"/>
        </w:rPr>
        <w:t>cz</w:t>
      </w:r>
      <w:proofErr w:type="spellEnd"/>
      <w:r w:rsidRPr="001A1D32">
        <w:rPr>
          <w:i/>
          <w:sz w:val="24"/>
          <w:szCs w:val="24"/>
        </w:rPr>
        <w:t xml:space="preserve"> III</w:t>
      </w:r>
      <w:r w:rsidRPr="001A1D32">
        <w:rPr>
          <w:sz w:val="24"/>
          <w:szCs w:val="24"/>
        </w:rPr>
        <w:t xml:space="preserve"> i </w:t>
      </w:r>
      <w:r w:rsidRPr="001A1D32">
        <w:rPr>
          <w:i/>
          <w:sz w:val="24"/>
          <w:szCs w:val="24"/>
        </w:rPr>
        <w:t xml:space="preserve">Kordian </w:t>
      </w:r>
    </w:p>
    <w:p w:rsidR="001A1D32" w:rsidRPr="001A1D32" w:rsidRDefault="001A1D32" w:rsidP="001A1D32">
      <w:pPr>
        <w:rPr>
          <w:sz w:val="24"/>
          <w:szCs w:val="24"/>
        </w:rPr>
      </w:pPr>
    </w:p>
    <w:p w:rsidR="008F5263" w:rsidRPr="001A1D32" w:rsidRDefault="008F5263" w:rsidP="008F5263">
      <w:pPr>
        <w:rPr>
          <w:sz w:val="24"/>
          <w:szCs w:val="24"/>
        </w:rPr>
      </w:pPr>
      <w:bookmarkStart w:id="0" w:name="_GoBack"/>
      <w:bookmarkEnd w:id="0"/>
    </w:p>
    <w:sectPr w:rsidR="008F5263" w:rsidRPr="001A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30"/>
    <w:multiLevelType w:val="hybridMultilevel"/>
    <w:tmpl w:val="E5F69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615C"/>
    <w:multiLevelType w:val="hybridMultilevel"/>
    <w:tmpl w:val="A9025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26B5"/>
    <w:multiLevelType w:val="hybridMultilevel"/>
    <w:tmpl w:val="8BD6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7FF8"/>
    <w:multiLevelType w:val="hybridMultilevel"/>
    <w:tmpl w:val="5A58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91A14"/>
    <w:multiLevelType w:val="hybridMultilevel"/>
    <w:tmpl w:val="1728C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0107"/>
    <w:multiLevelType w:val="hybridMultilevel"/>
    <w:tmpl w:val="1F88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5C1A"/>
    <w:multiLevelType w:val="hybridMultilevel"/>
    <w:tmpl w:val="CC266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E3704"/>
    <w:multiLevelType w:val="hybridMultilevel"/>
    <w:tmpl w:val="18CA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031CB"/>
    <w:multiLevelType w:val="hybridMultilevel"/>
    <w:tmpl w:val="18CA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E65A6"/>
    <w:multiLevelType w:val="hybridMultilevel"/>
    <w:tmpl w:val="52249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D3053"/>
    <w:multiLevelType w:val="hybridMultilevel"/>
    <w:tmpl w:val="3AB0E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E292A"/>
    <w:multiLevelType w:val="hybridMultilevel"/>
    <w:tmpl w:val="BA5C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836E2"/>
    <w:multiLevelType w:val="hybridMultilevel"/>
    <w:tmpl w:val="18CA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3B2E"/>
    <w:multiLevelType w:val="hybridMultilevel"/>
    <w:tmpl w:val="D33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85FE8"/>
    <w:multiLevelType w:val="hybridMultilevel"/>
    <w:tmpl w:val="1CA68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46791"/>
    <w:multiLevelType w:val="hybridMultilevel"/>
    <w:tmpl w:val="8912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C10D5"/>
    <w:multiLevelType w:val="hybridMultilevel"/>
    <w:tmpl w:val="961C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2BFF"/>
    <w:multiLevelType w:val="hybridMultilevel"/>
    <w:tmpl w:val="F8964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B6619"/>
    <w:multiLevelType w:val="hybridMultilevel"/>
    <w:tmpl w:val="A216C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65D87"/>
    <w:multiLevelType w:val="hybridMultilevel"/>
    <w:tmpl w:val="51246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70BCC"/>
    <w:multiLevelType w:val="hybridMultilevel"/>
    <w:tmpl w:val="0F6A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34ABE"/>
    <w:multiLevelType w:val="hybridMultilevel"/>
    <w:tmpl w:val="B294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2C3B"/>
    <w:multiLevelType w:val="hybridMultilevel"/>
    <w:tmpl w:val="BCE63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8415D"/>
    <w:multiLevelType w:val="hybridMultilevel"/>
    <w:tmpl w:val="692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F7B9D"/>
    <w:multiLevelType w:val="hybridMultilevel"/>
    <w:tmpl w:val="C37C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24D16"/>
    <w:multiLevelType w:val="hybridMultilevel"/>
    <w:tmpl w:val="EE22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E73BF"/>
    <w:multiLevelType w:val="hybridMultilevel"/>
    <w:tmpl w:val="BFA4A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014C2"/>
    <w:multiLevelType w:val="hybridMultilevel"/>
    <w:tmpl w:val="CCEC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E3F27"/>
    <w:multiLevelType w:val="hybridMultilevel"/>
    <w:tmpl w:val="7D2A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B17E6"/>
    <w:multiLevelType w:val="hybridMultilevel"/>
    <w:tmpl w:val="1AA6D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C407A2"/>
    <w:multiLevelType w:val="hybridMultilevel"/>
    <w:tmpl w:val="E67A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B6A87"/>
    <w:multiLevelType w:val="hybridMultilevel"/>
    <w:tmpl w:val="DF0C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64B00"/>
    <w:multiLevelType w:val="hybridMultilevel"/>
    <w:tmpl w:val="777A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D6A05"/>
    <w:multiLevelType w:val="hybridMultilevel"/>
    <w:tmpl w:val="B718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77856"/>
    <w:multiLevelType w:val="hybridMultilevel"/>
    <w:tmpl w:val="1622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390C4F"/>
    <w:multiLevelType w:val="hybridMultilevel"/>
    <w:tmpl w:val="FF9CA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05FD2"/>
    <w:multiLevelType w:val="hybridMultilevel"/>
    <w:tmpl w:val="2A24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25FE0"/>
    <w:multiLevelType w:val="hybridMultilevel"/>
    <w:tmpl w:val="18CA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35351"/>
    <w:multiLevelType w:val="hybridMultilevel"/>
    <w:tmpl w:val="2EAA8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260DD"/>
    <w:multiLevelType w:val="hybridMultilevel"/>
    <w:tmpl w:val="60E8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726967"/>
    <w:multiLevelType w:val="hybridMultilevel"/>
    <w:tmpl w:val="6B02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A842D0"/>
    <w:multiLevelType w:val="hybridMultilevel"/>
    <w:tmpl w:val="737C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6F2CE2"/>
    <w:multiLevelType w:val="hybridMultilevel"/>
    <w:tmpl w:val="0E4A8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142689"/>
    <w:multiLevelType w:val="hybridMultilevel"/>
    <w:tmpl w:val="410A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1327C"/>
    <w:multiLevelType w:val="hybridMultilevel"/>
    <w:tmpl w:val="18CA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4A242C"/>
    <w:multiLevelType w:val="hybridMultilevel"/>
    <w:tmpl w:val="C89A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83310F"/>
    <w:multiLevelType w:val="hybridMultilevel"/>
    <w:tmpl w:val="14AE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9E5BD4"/>
    <w:multiLevelType w:val="hybridMultilevel"/>
    <w:tmpl w:val="A232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617977"/>
    <w:multiLevelType w:val="hybridMultilevel"/>
    <w:tmpl w:val="7206C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5A7738"/>
    <w:multiLevelType w:val="hybridMultilevel"/>
    <w:tmpl w:val="6E3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</w:num>
  <w:num w:numId="3">
    <w:abstractNumId w:val="8"/>
  </w:num>
  <w:num w:numId="4">
    <w:abstractNumId w:val="37"/>
  </w:num>
  <w:num w:numId="5">
    <w:abstractNumId w:val="12"/>
  </w:num>
  <w:num w:numId="6">
    <w:abstractNumId w:val="3"/>
  </w:num>
  <w:num w:numId="7">
    <w:abstractNumId w:val="42"/>
  </w:num>
  <w:num w:numId="8">
    <w:abstractNumId w:val="7"/>
  </w:num>
  <w:num w:numId="9">
    <w:abstractNumId w:val="30"/>
  </w:num>
  <w:num w:numId="10">
    <w:abstractNumId w:val="27"/>
  </w:num>
  <w:num w:numId="11">
    <w:abstractNumId w:val="17"/>
  </w:num>
  <w:num w:numId="12">
    <w:abstractNumId w:val="32"/>
  </w:num>
  <w:num w:numId="13">
    <w:abstractNumId w:val="9"/>
  </w:num>
  <w:num w:numId="14">
    <w:abstractNumId w:val="49"/>
  </w:num>
  <w:num w:numId="15">
    <w:abstractNumId w:val="24"/>
  </w:num>
  <w:num w:numId="16">
    <w:abstractNumId w:val="10"/>
  </w:num>
  <w:num w:numId="17">
    <w:abstractNumId w:val="25"/>
  </w:num>
  <w:num w:numId="18">
    <w:abstractNumId w:val="21"/>
  </w:num>
  <w:num w:numId="19">
    <w:abstractNumId w:val="34"/>
  </w:num>
  <w:num w:numId="20">
    <w:abstractNumId w:val="16"/>
  </w:num>
  <w:num w:numId="21">
    <w:abstractNumId w:val="28"/>
  </w:num>
  <w:num w:numId="22">
    <w:abstractNumId w:val="29"/>
  </w:num>
  <w:num w:numId="23">
    <w:abstractNumId w:val="13"/>
  </w:num>
  <w:num w:numId="24">
    <w:abstractNumId w:val="20"/>
  </w:num>
  <w:num w:numId="25">
    <w:abstractNumId w:val="1"/>
  </w:num>
  <w:num w:numId="26">
    <w:abstractNumId w:val="41"/>
  </w:num>
  <w:num w:numId="27">
    <w:abstractNumId w:val="45"/>
  </w:num>
  <w:num w:numId="28">
    <w:abstractNumId w:val="2"/>
  </w:num>
  <w:num w:numId="29">
    <w:abstractNumId w:val="31"/>
  </w:num>
  <w:num w:numId="30">
    <w:abstractNumId w:val="40"/>
  </w:num>
  <w:num w:numId="31">
    <w:abstractNumId w:val="43"/>
  </w:num>
  <w:num w:numId="32">
    <w:abstractNumId w:val="33"/>
  </w:num>
  <w:num w:numId="33">
    <w:abstractNumId w:val="15"/>
  </w:num>
  <w:num w:numId="34">
    <w:abstractNumId w:val="4"/>
  </w:num>
  <w:num w:numId="35">
    <w:abstractNumId w:val="26"/>
  </w:num>
  <w:num w:numId="36">
    <w:abstractNumId w:val="11"/>
  </w:num>
  <w:num w:numId="37">
    <w:abstractNumId w:val="6"/>
  </w:num>
  <w:num w:numId="38">
    <w:abstractNumId w:val="47"/>
  </w:num>
  <w:num w:numId="39">
    <w:abstractNumId w:val="39"/>
  </w:num>
  <w:num w:numId="40">
    <w:abstractNumId w:val="48"/>
  </w:num>
  <w:num w:numId="41">
    <w:abstractNumId w:val="46"/>
  </w:num>
  <w:num w:numId="42">
    <w:abstractNumId w:val="0"/>
  </w:num>
  <w:num w:numId="43">
    <w:abstractNumId w:val="38"/>
  </w:num>
  <w:num w:numId="44">
    <w:abstractNumId w:val="19"/>
  </w:num>
  <w:num w:numId="45">
    <w:abstractNumId w:val="36"/>
  </w:num>
  <w:num w:numId="46">
    <w:abstractNumId w:val="35"/>
  </w:num>
  <w:num w:numId="47">
    <w:abstractNumId w:val="5"/>
  </w:num>
  <w:num w:numId="48">
    <w:abstractNumId w:val="22"/>
  </w:num>
  <w:num w:numId="49">
    <w:abstractNumId w:val="14"/>
  </w:num>
  <w:num w:numId="50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F4"/>
    <w:rsid w:val="00124546"/>
    <w:rsid w:val="001A1D32"/>
    <w:rsid w:val="00263347"/>
    <w:rsid w:val="00795A19"/>
    <w:rsid w:val="007A74EC"/>
    <w:rsid w:val="008F5263"/>
    <w:rsid w:val="009E1FF4"/>
    <w:rsid w:val="00A53C24"/>
    <w:rsid w:val="00D0374D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2025-12-07T10:09:00Z</dcterms:created>
  <dcterms:modified xsi:type="dcterms:W3CDTF">2025-12-07T11:25:00Z</dcterms:modified>
</cp:coreProperties>
</file>